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278" w:rsidRDefault="00BF6278"/>
    <w:p w:rsidR="00BF6278" w:rsidRDefault="00C33FC2" w:rsidP="00BF6278">
      <w:pPr>
        <w:pStyle w:val="WPHeading2"/>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u w:val="single"/>
        </w:rPr>
      </w:pPr>
      <w:r>
        <w:rPr>
          <w:rFonts w:ascii="Times New Roman" w:hAnsi="Times New Roman" w:cs="Times New Roman"/>
        </w:rPr>
        <w:t>SAMPLE FIRST CALL DIALOGUE</w:t>
      </w:r>
      <w:r w:rsidR="00BF6278">
        <w:rPr>
          <w:rFonts w:ascii="Times New Roman" w:hAnsi="Times New Roman" w:cs="Times New Roman"/>
        </w:rPr>
        <w:fldChar w:fldCharType="begin"/>
      </w:r>
      <w:r w:rsidR="00BF6278">
        <w:rPr>
          <w:rFonts w:ascii="Times New Roman" w:hAnsi="Times New Roman" w:cs="Times New Roman"/>
          <w:u w:val="single"/>
        </w:rPr>
        <w:instrText>tc  \l 2 ""</w:instrText>
      </w:r>
      <w:r w:rsidR="00BF6278">
        <w:rPr>
          <w:rFonts w:ascii="Times New Roman" w:hAnsi="Times New Roman" w:cs="Times New Roman"/>
        </w:rPr>
        <w:fldChar w:fldCharType="end"/>
      </w:r>
    </w:p>
    <w:p w:rsidR="00BF6278" w:rsidRDefault="00BF6278" w:rsidP="00BF6278">
      <w:pPr>
        <w:pStyle w:val="WPBody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tab/>
        <w:t xml:space="preserve">Here is an example of a dialogue to use when you are contacting the homeowner over the phone. If you’re knocking on their door for the initial contact, the changes are minor—you can see what they’d be. </w:t>
      </w:r>
      <w:r w:rsidR="0098090A">
        <w:t xml:space="preserve">Several examples </w:t>
      </w:r>
      <w:r>
        <w:t>of the homeowner’s response</w:t>
      </w:r>
      <w:r w:rsidR="0098090A">
        <w:t xml:space="preserve"> are provided</w:t>
      </w:r>
      <w:r>
        <w:t>, ranging from negative to positive.</w:t>
      </w:r>
    </w:p>
    <w:p w:rsidR="00BF6278" w:rsidRDefault="00BF6278" w:rsidP="00BF6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BF6278" w:rsidRDefault="00BF6278" w:rsidP="00BF6278">
      <w:pPr>
        <w:pStyle w:val="WPBody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You call, the phone rings, and someone answers... </w:t>
      </w:r>
    </w:p>
    <w:p w:rsidR="00343AAE" w:rsidRDefault="00343AAE" w:rsidP="00BF6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rsidR="00C33FC2" w:rsidRDefault="00C33FC2" w:rsidP="00BF6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rsidR="00BF6278" w:rsidRDefault="00BF6278" w:rsidP="00BF6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bCs/>
        </w:rPr>
        <w:t>Homeowner:</w:t>
      </w:r>
      <w:r>
        <w:t xml:space="preserve">  Hello.</w:t>
      </w:r>
    </w:p>
    <w:p w:rsidR="00BF6278" w:rsidRDefault="00C33FC2" w:rsidP="00C33FC2">
      <w:pPr>
        <w:tabs>
          <w:tab w:val="left" w:pos="-1440"/>
          <w:tab w:val="left" w:pos="-720"/>
          <w:tab w:val="left" w:pos="0"/>
        </w:tabs>
        <w:jc w:val="both"/>
      </w:pPr>
      <w:r>
        <w:tab/>
      </w:r>
      <w:r>
        <w:tab/>
      </w:r>
      <w:r>
        <w:tab/>
      </w:r>
      <w:r>
        <w:tab/>
      </w:r>
      <w:r>
        <w:tab/>
      </w:r>
      <w:r>
        <w:tab/>
      </w:r>
      <w:r>
        <w:tab/>
      </w:r>
      <w:r>
        <w:tab/>
      </w:r>
      <w:r>
        <w:tab/>
      </w:r>
      <w:bookmarkStart w:id="0" w:name="_GoBack"/>
      <w:bookmarkEnd w:id="0"/>
    </w:p>
    <w:p w:rsidR="00BF6278" w:rsidRDefault="00BF6278" w:rsidP="00BF6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bCs/>
        </w:rPr>
        <w:t>Investor:</w:t>
      </w:r>
      <w:r>
        <w:t xml:space="preserve">  Good afternoon, may I please speak with Joseph?</w:t>
      </w:r>
    </w:p>
    <w:p w:rsidR="00BF6278" w:rsidRDefault="00BF6278" w:rsidP="00BF6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6278" w:rsidRDefault="00BF6278" w:rsidP="00BF6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bCs/>
        </w:rPr>
        <w:t>Homeowner:</w:t>
      </w:r>
      <w:r>
        <w:t xml:space="preserve">  This is Joseph.</w:t>
      </w:r>
    </w:p>
    <w:p w:rsidR="00BF6278" w:rsidRDefault="00BF6278" w:rsidP="00BF6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6278" w:rsidRDefault="00BF6278" w:rsidP="00BF6278">
      <w:pPr>
        <w:pStyle w:val="BodyTextIn"/>
        <w:widowControl/>
        <w:tabs>
          <w:tab w:val="clear" w:pos="1260"/>
          <w:tab w:val="left" w:pos="1080"/>
        </w:tabs>
        <w:ind w:left="1080" w:hanging="1080"/>
        <w:rPr>
          <w:rFonts w:ascii="Times New Roman" w:hAnsi="Times New Roman" w:cs="Times New Roman"/>
        </w:rPr>
      </w:pPr>
      <w:r>
        <w:rPr>
          <w:rFonts w:ascii="Times New Roman" w:hAnsi="Times New Roman" w:cs="Times New Roman"/>
          <w:b/>
          <w:bCs/>
        </w:rPr>
        <w:t>Investor:</w:t>
      </w:r>
      <w:r>
        <w:rPr>
          <w:rFonts w:ascii="Times New Roman" w:hAnsi="Times New Roman" w:cs="Times New Roman"/>
        </w:rPr>
        <w:tab/>
        <w:t>Hi Joseph, my name is ___________________. I’m following up on a letter I sent you.</w:t>
      </w:r>
    </w:p>
    <w:p w:rsidR="00BF6278" w:rsidRDefault="00BF6278" w:rsidP="00BF6278">
      <w:pPr>
        <w:tabs>
          <w:tab w:val="left" w:pos="1260"/>
          <w:tab w:val="left" w:pos="1440"/>
          <w:tab w:val="left" w:pos="2160"/>
          <w:tab w:val="left" w:pos="2880"/>
          <w:tab w:val="left" w:pos="3600"/>
          <w:tab w:val="left" w:pos="4320"/>
          <w:tab w:val="left" w:pos="5040"/>
          <w:tab w:val="left" w:pos="5760"/>
          <w:tab w:val="left" w:pos="6480"/>
          <w:tab w:val="left" w:pos="7200"/>
          <w:tab w:val="left" w:pos="7920"/>
          <w:tab w:val="right" w:pos="8640"/>
        </w:tabs>
        <w:ind w:left="1260" w:hanging="1260"/>
        <w:jc w:val="both"/>
      </w:pPr>
    </w:p>
    <w:p w:rsidR="00BF6278" w:rsidRDefault="00BF6278" w:rsidP="00BF6278">
      <w:pPr>
        <w:tabs>
          <w:tab w:val="left" w:pos="1260"/>
          <w:tab w:val="left" w:pos="1440"/>
          <w:tab w:val="left" w:pos="2160"/>
          <w:tab w:val="left" w:pos="2880"/>
          <w:tab w:val="left" w:pos="3600"/>
          <w:tab w:val="left" w:pos="4320"/>
          <w:tab w:val="left" w:pos="5040"/>
          <w:tab w:val="left" w:pos="5760"/>
          <w:tab w:val="left" w:pos="6480"/>
          <w:tab w:val="left" w:pos="7200"/>
          <w:tab w:val="left" w:pos="7920"/>
          <w:tab w:val="right" w:pos="8640"/>
        </w:tabs>
        <w:ind w:left="1260" w:hanging="1260"/>
        <w:jc w:val="both"/>
      </w:pPr>
      <w:r>
        <w:rPr>
          <w:b/>
          <w:bCs/>
        </w:rPr>
        <w:t>Homeowner:</w:t>
      </w:r>
      <w:r>
        <w:t xml:space="preserve">  What letter?</w:t>
      </w:r>
    </w:p>
    <w:p w:rsidR="00BF6278" w:rsidRDefault="00BF6278" w:rsidP="00BF6278">
      <w:pPr>
        <w:tabs>
          <w:tab w:val="left" w:pos="1260"/>
          <w:tab w:val="left" w:pos="1440"/>
          <w:tab w:val="left" w:pos="2160"/>
          <w:tab w:val="left" w:pos="2880"/>
          <w:tab w:val="left" w:pos="3600"/>
          <w:tab w:val="left" w:pos="4320"/>
          <w:tab w:val="left" w:pos="5040"/>
          <w:tab w:val="left" w:pos="5760"/>
          <w:tab w:val="left" w:pos="6480"/>
          <w:tab w:val="left" w:pos="7200"/>
          <w:tab w:val="left" w:pos="7920"/>
          <w:tab w:val="right" w:pos="8640"/>
        </w:tabs>
        <w:ind w:left="1260" w:hanging="1260"/>
        <w:jc w:val="both"/>
      </w:pPr>
    </w:p>
    <w:p w:rsidR="00BF6278" w:rsidRDefault="00BF6278" w:rsidP="00BF6278">
      <w:pPr>
        <w:tabs>
          <w:tab w:val="left" w:pos="1260"/>
          <w:tab w:val="left" w:pos="1440"/>
          <w:tab w:val="left" w:pos="2160"/>
          <w:tab w:val="left" w:pos="2880"/>
          <w:tab w:val="left" w:pos="3600"/>
          <w:tab w:val="left" w:pos="4320"/>
          <w:tab w:val="left" w:pos="5040"/>
          <w:tab w:val="left" w:pos="5760"/>
          <w:tab w:val="left" w:pos="6480"/>
          <w:tab w:val="left" w:pos="7200"/>
          <w:tab w:val="left" w:pos="7920"/>
          <w:tab w:val="right" w:pos="8640"/>
        </w:tabs>
        <w:ind w:left="1260" w:hanging="1260"/>
        <w:jc w:val="both"/>
      </w:pPr>
      <w:r>
        <w:rPr>
          <w:b/>
          <w:bCs/>
        </w:rPr>
        <w:t>Investor:</w:t>
      </w:r>
      <w:r>
        <w:t xml:space="preserve">  The letter </w:t>
      </w:r>
      <w:r w:rsidR="00C33FC2">
        <w:t>in regard to</w:t>
      </w:r>
      <w:r>
        <w:t xml:space="preserve"> the pending legal action against your home.</w:t>
      </w:r>
    </w:p>
    <w:p w:rsidR="00BF6278" w:rsidRDefault="00BF6278" w:rsidP="00BF6278">
      <w:pPr>
        <w:pStyle w:val="BodyTextIn"/>
        <w:widowControl/>
        <w:rPr>
          <w:rFonts w:ascii="Times New Roman" w:hAnsi="Times New Roman" w:cs="Times New Roman"/>
        </w:rPr>
      </w:pPr>
    </w:p>
    <w:p w:rsidR="00BF6278" w:rsidRDefault="00BF6278" w:rsidP="00BF6278">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1260" w:hanging="1260"/>
        <w:jc w:val="both"/>
      </w:pPr>
      <w:r>
        <w:rPr>
          <w:b/>
          <w:bCs/>
        </w:rPr>
        <w:t>Homeowner:</w:t>
      </w:r>
      <w:r>
        <w:t xml:space="preserve">  Yeah, well we’ve taken care of it.</w:t>
      </w:r>
    </w:p>
    <w:p w:rsidR="00BF6278" w:rsidRDefault="00BF6278" w:rsidP="00BF6278">
      <w:pPr>
        <w:tabs>
          <w:tab w:val="left" w:pos="1440"/>
          <w:tab w:val="left" w:pos="162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1620" w:hanging="1440"/>
        <w:jc w:val="both"/>
      </w:pPr>
      <w:r>
        <w:tab/>
        <w:t>No, we’re not interested. (Or any other excuse you might hear.)</w:t>
      </w:r>
    </w:p>
    <w:p w:rsidR="00BF6278" w:rsidRDefault="00BF6278" w:rsidP="00BF6278">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jc w:val="both"/>
      </w:pPr>
    </w:p>
    <w:p w:rsidR="00BF6278" w:rsidRDefault="00BF6278" w:rsidP="00BF6278">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jc w:val="both"/>
      </w:pPr>
      <w:r>
        <w:rPr>
          <w:b/>
          <w:bCs/>
        </w:rPr>
        <w:t>Investor:</w:t>
      </w:r>
      <w:r>
        <w:t xml:space="preserve"> You’re not interested in </w:t>
      </w:r>
      <w:r w:rsidR="0098090A">
        <w:t>removing the liens against you and your property</w:t>
      </w:r>
      <w:r>
        <w:t xml:space="preserve">, avoiding foreclosure and/or bankruptcy, and </w:t>
      </w:r>
      <w:r w:rsidR="0098090A">
        <w:t>being out from under the pending legal action that is currently against you</w:t>
      </w:r>
      <w:r>
        <w:t>?</w:t>
      </w:r>
    </w:p>
    <w:p w:rsidR="00BF6278" w:rsidRDefault="00BF6278" w:rsidP="00BF6278">
      <w:pPr>
        <w:tabs>
          <w:tab w:val="left" w:pos="1260"/>
          <w:tab w:val="left" w:pos="1440"/>
          <w:tab w:val="left" w:pos="2160"/>
          <w:tab w:val="left" w:pos="2880"/>
          <w:tab w:val="left" w:pos="3600"/>
          <w:tab w:val="left" w:pos="4320"/>
          <w:tab w:val="left" w:pos="5040"/>
          <w:tab w:val="left" w:pos="5760"/>
          <w:tab w:val="left" w:pos="6480"/>
          <w:tab w:val="left" w:pos="7200"/>
          <w:tab w:val="left" w:pos="7920"/>
          <w:tab w:val="right" w:pos="8640"/>
        </w:tabs>
        <w:ind w:left="1260" w:hanging="1260"/>
        <w:jc w:val="both"/>
      </w:pPr>
    </w:p>
    <w:p w:rsidR="00BF6278" w:rsidRDefault="00BF6278" w:rsidP="00BF6278">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1626" w:hanging="1626"/>
        <w:jc w:val="both"/>
      </w:pPr>
      <w:r>
        <w:rPr>
          <w:b/>
          <w:bCs/>
        </w:rPr>
        <w:t>Homeowner:</w:t>
      </w:r>
      <w:r>
        <w:t xml:space="preserve">  No, not right now. (OR) How can you do that?</w:t>
      </w:r>
    </w:p>
    <w:p w:rsidR="00BF6278" w:rsidRDefault="00BF6278" w:rsidP="00BF6278">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jc w:val="both"/>
        <w:rPr>
          <w:b/>
          <w:bCs/>
        </w:rPr>
      </w:pPr>
    </w:p>
    <w:p w:rsidR="00BF6278" w:rsidRDefault="00BF6278" w:rsidP="00BF6278">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jc w:val="both"/>
      </w:pPr>
      <w:r>
        <w:rPr>
          <w:b/>
          <w:bCs/>
        </w:rPr>
        <w:t>Investor:</w:t>
      </w:r>
      <w:r>
        <w:t xml:space="preserve">  </w:t>
      </w:r>
      <w:r>
        <w:tab/>
        <w:t xml:space="preserve">At least give me the opportunity to help. </w:t>
      </w:r>
      <w:r w:rsidR="0098090A">
        <w:t xml:space="preserve"> </w:t>
      </w:r>
      <w:r>
        <w:t xml:space="preserve">Now do you want to stay in your home, or possibly get some cash and relocate, and make the </w:t>
      </w:r>
      <w:r w:rsidR="0098090A">
        <w:t>legal action</w:t>
      </w:r>
      <w:r>
        <w:t xml:space="preserve"> go away?</w:t>
      </w:r>
    </w:p>
    <w:p w:rsidR="00BF6278" w:rsidRDefault="00BF6278" w:rsidP="00BF6278">
      <w:pPr>
        <w:tabs>
          <w:tab w:val="left" w:pos="1260"/>
          <w:tab w:val="left" w:pos="1440"/>
          <w:tab w:val="left" w:pos="2160"/>
          <w:tab w:val="left" w:pos="2880"/>
          <w:tab w:val="left" w:pos="3600"/>
          <w:tab w:val="left" w:pos="4320"/>
          <w:tab w:val="left" w:pos="5040"/>
          <w:tab w:val="left" w:pos="5760"/>
          <w:tab w:val="left" w:pos="6480"/>
          <w:tab w:val="left" w:pos="7200"/>
          <w:tab w:val="left" w:pos="7920"/>
          <w:tab w:val="right" w:pos="8640"/>
        </w:tabs>
        <w:ind w:left="1260" w:hanging="1260"/>
        <w:jc w:val="both"/>
      </w:pPr>
    </w:p>
    <w:p w:rsidR="00BF6278" w:rsidRDefault="00BF6278" w:rsidP="00BF6278">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1260" w:hanging="1260"/>
        <w:jc w:val="both"/>
      </w:pPr>
      <w:r>
        <w:rPr>
          <w:b/>
          <w:bCs/>
        </w:rPr>
        <w:t>Homeowner:</w:t>
      </w:r>
      <w:r>
        <w:t xml:space="preserve">  Stay in my home!</w:t>
      </w:r>
    </w:p>
    <w:p w:rsidR="00BF6278" w:rsidRDefault="00BF6278" w:rsidP="00BF6278">
      <w:pPr>
        <w:tabs>
          <w:tab w:val="left" w:pos="1440"/>
          <w:tab w:val="left" w:pos="162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1620" w:hanging="1620"/>
        <w:jc w:val="both"/>
      </w:pPr>
      <w:r>
        <w:tab/>
        <w:t>I’m not sure.</w:t>
      </w:r>
    </w:p>
    <w:p w:rsidR="00BF6278" w:rsidRDefault="00BF6278" w:rsidP="00BF6278">
      <w:pPr>
        <w:tabs>
          <w:tab w:val="left" w:pos="1440"/>
          <w:tab w:val="left" w:pos="162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1620" w:hanging="1620"/>
        <w:jc w:val="both"/>
      </w:pPr>
      <w:r>
        <w:tab/>
        <w:t>I could use some cash.</w:t>
      </w:r>
    </w:p>
    <w:p w:rsidR="00BF6278" w:rsidRDefault="00BF6278" w:rsidP="00BF6278">
      <w:pPr>
        <w:tabs>
          <w:tab w:val="left" w:pos="1620"/>
          <w:tab w:val="left" w:pos="2160"/>
          <w:tab w:val="left" w:pos="2880"/>
          <w:tab w:val="left" w:pos="3600"/>
          <w:tab w:val="left" w:pos="4320"/>
          <w:tab w:val="left" w:pos="5040"/>
          <w:tab w:val="left" w:pos="5760"/>
          <w:tab w:val="left" w:pos="6480"/>
          <w:tab w:val="left" w:pos="7200"/>
          <w:tab w:val="left" w:pos="7920"/>
          <w:tab w:val="right" w:pos="8640"/>
        </w:tabs>
        <w:ind w:left="1620" w:hanging="1620"/>
        <w:jc w:val="both"/>
      </w:pPr>
    </w:p>
    <w:p w:rsidR="00BF6278" w:rsidRDefault="00BF6278" w:rsidP="00BF6278">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jc w:val="both"/>
      </w:pPr>
      <w:r>
        <w:rPr>
          <w:b/>
          <w:bCs/>
        </w:rPr>
        <w:t>Investor:</w:t>
      </w:r>
      <w:r>
        <w:t xml:space="preserve">  </w:t>
      </w:r>
      <w:r>
        <w:tab/>
        <w:t xml:space="preserve">Great – because I (or we) specialize in </w:t>
      </w:r>
      <w:r w:rsidR="00343AAE">
        <w:t>helping homeowners get what they need</w:t>
      </w:r>
      <w:r>
        <w:t xml:space="preserve">!  </w:t>
      </w:r>
      <w:r w:rsidR="00343AAE">
        <w:t xml:space="preserve">We can negotiate with the city as well as your lien holder, if needed, to make sure you do not need to deal with this </w:t>
      </w:r>
      <w:r w:rsidR="00C33FC2">
        <w:t>anymore</w:t>
      </w:r>
      <w:r w:rsidR="00343AAE">
        <w:t>.</w:t>
      </w:r>
    </w:p>
    <w:p w:rsidR="00BF6278" w:rsidRDefault="00BF6278" w:rsidP="00BF6278">
      <w:pPr>
        <w:pStyle w:val="BodyTextIn"/>
        <w:widowControl/>
        <w:rPr>
          <w:rFonts w:ascii="Times New Roman" w:hAnsi="Times New Roman" w:cs="Times New Roman"/>
        </w:rPr>
      </w:pPr>
    </w:p>
    <w:p w:rsidR="00BF6278" w:rsidRDefault="00BF6278" w:rsidP="00BF6278">
      <w:pPr>
        <w:pStyle w:val="BodyTextIn"/>
        <w:widowControl/>
        <w:rPr>
          <w:rFonts w:ascii="Times New Roman" w:hAnsi="Times New Roman" w:cs="Times New Roman"/>
        </w:rPr>
      </w:pPr>
      <w:r>
        <w:rPr>
          <w:rFonts w:ascii="Times New Roman" w:hAnsi="Times New Roman" w:cs="Times New Roman"/>
          <w:b/>
          <w:bCs/>
        </w:rPr>
        <w:t>Homeowner:</w:t>
      </w:r>
      <w:r>
        <w:rPr>
          <w:rFonts w:ascii="Times New Roman" w:hAnsi="Times New Roman" w:cs="Times New Roman"/>
        </w:rPr>
        <w:t xml:space="preserve">  How do you make money off this?</w:t>
      </w:r>
    </w:p>
    <w:p w:rsidR="00BF6278" w:rsidRDefault="00BF6278" w:rsidP="00BF6278">
      <w:pPr>
        <w:pStyle w:val="BodyTextIn"/>
        <w:widowControl/>
        <w:rPr>
          <w:rFonts w:ascii="Times New Roman" w:hAnsi="Times New Roman" w:cs="Times New Roman"/>
        </w:rPr>
      </w:pPr>
    </w:p>
    <w:p w:rsidR="00BF6278" w:rsidRDefault="00BF6278" w:rsidP="00BF6278">
      <w:pPr>
        <w:pStyle w:val="BodyTextIn"/>
        <w:widowControl/>
        <w:rPr>
          <w:rFonts w:ascii="Times New Roman" w:hAnsi="Times New Roman" w:cs="Times New Roman"/>
        </w:rPr>
      </w:pPr>
      <w:r>
        <w:rPr>
          <w:rFonts w:ascii="Times New Roman" w:hAnsi="Times New Roman" w:cs="Times New Roman"/>
          <w:b/>
          <w:bCs/>
        </w:rPr>
        <w:t>Investor:</w:t>
      </w:r>
      <w:r>
        <w:rPr>
          <w:rFonts w:ascii="Times New Roman" w:hAnsi="Times New Roman" w:cs="Times New Roman"/>
        </w:rPr>
        <w:t xml:space="preserve">  </w:t>
      </w:r>
      <w:r w:rsidR="00343AAE">
        <w:rPr>
          <w:rFonts w:ascii="Times New Roman" w:hAnsi="Times New Roman" w:cs="Times New Roman"/>
        </w:rPr>
        <w:t>That all depends on what solutions we find and what options you chose.  Are you ready to move forward in getting this taken care of?</w:t>
      </w:r>
    </w:p>
    <w:p w:rsidR="00343AAE" w:rsidRDefault="00343AAE" w:rsidP="00BF6278">
      <w:pPr>
        <w:pStyle w:val="BodyTextIn"/>
        <w:widowControl/>
        <w:rPr>
          <w:rFonts w:ascii="Times New Roman" w:hAnsi="Times New Roman" w:cs="Times New Roman"/>
        </w:rPr>
      </w:pPr>
    </w:p>
    <w:p w:rsidR="00BF6278" w:rsidRDefault="00BF6278" w:rsidP="00BF6278">
      <w:pPr>
        <w:pStyle w:val="BodyTextIn"/>
        <w:widowControl/>
        <w:rPr>
          <w:rFonts w:ascii="Times New Roman" w:hAnsi="Times New Roman" w:cs="Times New Roman"/>
        </w:rPr>
      </w:pPr>
      <w:r>
        <w:rPr>
          <w:rFonts w:ascii="Times New Roman" w:hAnsi="Times New Roman" w:cs="Times New Roman"/>
          <w:b/>
          <w:bCs/>
        </w:rPr>
        <w:t>Homeowner:</w:t>
      </w:r>
      <w:r>
        <w:rPr>
          <w:rFonts w:ascii="Times New Roman" w:hAnsi="Times New Roman" w:cs="Times New Roman"/>
        </w:rPr>
        <w:t xml:space="preserve">  How does this all work?</w:t>
      </w:r>
    </w:p>
    <w:p w:rsidR="00BF6278" w:rsidRDefault="00BF6278" w:rsidP="00BF6278">
      <w:pPr>
        <w:pStyle w:val="BodyTextIn"/>
        <w:widowControl/>
        <w:rPr>
          <w:rFonts w:ascii="Times New Roman" w:hAnsi="Times New Roman" w:cs="Times New Roman"/>
        </w:rPr>
      </w:pPr>
    </w:p>
    <w:p w:rsidR="00BF6278" w:rsidRDefault="00BF6278" w:rsidP="00BF6278">
      <w:pPr>
        <w:pStyle w:val="BodyTextIn"/>
        <w:widowControl/>
        <w:tabs>
          <w:tab w:val="clear" w:pos="1260"/>
          <w:tab w:val="left" w:pos="1080"/>
        </w:tabs>
        <w:ind w:left="1080" w:hanging="1080"/>
        <w:rPr>
          <w:rFonts w:ascii="Times New Roman" w:hAnsi="Times New Roman" w:cs="Times New Roman"/>
        </w:rPr>
      </w:pPr>
      <w:r>
        <w:rPr>
          <w:rFonts w:ascii="Times New Roman" w:hAnsi="Times New Roman" w:cs="Times New Roman"/>
          <w:b/>
          <w:bCs/>
        </w:rPr>
        <w:t>Investor:</w:t>
      </w:r>
      <w:r>
        <w:rPr>
          <w:rFonts w:ascii="Times New Roman" w:hAnsi="Times New Roman" w:cs="Times New Roman"/>
        </w:rPr>
        <w:t xml:space="preserve">  Let’s schedule a meeting so I can explain everything and tell you how we will be able to help you.</w:t>
      </w:r>
      <w:r w:rsidR="00343AAE">
        <w:rPr>
          <w:rFonts w:ascii="Times New Roman" w:hAnsi="Times New Roman" w:cs="Times New Roman"/>
        </w:rPr>
        <w:t xml:space="preserve">  I am available at 3pm on Tuesday or I can meet you later today at 4:30pm.  What works best for you?</w:t>
      </w:r>
    </w:p>
    <w:p w:rsidR="00BF6278" w:rsidRDefault="00BF6278" w:rsidP="00BF6278"/>
    <w:p w:rsidR="00BF6278" w:rsidRDefault="00343AAE">
      <w:r>
        <w:t>.</w:t>
      </w:r>
    </w:p>
    <w:sectPr w:rsidR="00BF62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F0"/>
    <w:rsid w:val="00121D13"/>
    <w:rsid w:val="001442F0"/>
    <w:rsid w:val="00343AAE"/>
    <w:rsid w:val="00666DFD"/>
    <w:rsid w:val="006D7276"/>
    <w:rsid w:val="0095625D"/>
    <w:rsid w:val="0098090A"/>
    <w:rsid w:val="00BF6278"/>
    <w:rsid w:val="00C33FC2"/>
    <w:rsid w:val="00D6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1BA4C"/>
  <w15:chartTrackingRefBased/>
  <w15:docId w15:val="{0FD77896-C2A6-4440-8BE5-CAFD1A03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PHeading2">
    <w:name w:val="WP_Heading 2"/>
    <w:basedOn w:val="Normal"/>
    <w:rsid w:val="00BF6278"/>
    <w:pPr>
      <w:widowControl w:val="0"/>
      <w:jc w:val="center"/>
    </w:pPr>
    <w:rPr>
      <w:rFonts w:ascii="Arial" w:hAnsi="Arial" w:cs="Arial"/>
      <w:b/>
      <w:bCs/>
    </w:rPr>
  </w:style>
  <w:style w:type="paragraph" w:customStyle="1" w:styleId="WPBodyText">
    <w:name w:val="WP_Body Text"/>
    <w:basedOn w:val="Normal"/>
    <w:rsid w:val="00BF6278"/>
    <w:pPr>
      <w:widowControl w:val="0"/>
      <w:jc w:val="both"/>
    </w:pPr>
  </w:style>
  <w:style w:type="paragraph" w:customStyle="1" w:styleId="BodyTextIn">
    <w:name w:val="Body Text In"/>
    <w:basedOn w:val="Normal"/>
    <w:rsid w:val="00BF6278"/>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right" w:pos="8640"/>
      </w:tabs>
      <w:ind w:left="1260" w:hanging="126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Dear (Homeowners Name)</vt:lpstr>
    </vt:vector>
  </TitlesOfParts>
  <Company>Microsoft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(Homeowners Name)</dc:title>
  <dc:subject/>
  <dc:creator>Lee Arnold</dc:creator>
  <cp:keywords/>
  <cp:lastModifiedBy>Robert Tavares</cp:lastModifiedBy>
  <cp:revision>3</cp:revision>
  <dcterms:created xsi:type="dcterms:W3CDTF">2018-01-01T06:03:00Z</dcterms:created>
  <dcterms:modified xsi:type="dcterms:W3CDTF">2018-01-01T06:23:00Z</dcterms:modified>
</cp:coreProperties>
</file>